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D860A4" w:rsidP="00370391">
      <w:pPr>
        <w:jc w:val="center"/>
        <w:rPr>
          <w:sz w:val="24"/>
          <w:szCs w:val="24"/>
        </w:rPr>
      </w:pPr>
      <w:r>
        <w:rPr>
          <w:sz w:val="24"/>
          <w:szCs w:val="24"/>
        </w:rPr>
        <w:t>June 11</w:t>
      </w:r>
      <w:r w:rsidR="00C129AB">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D860A4">
        <w:rPr>
          <w:sz w:val="24"/>
          <w:szCs w:val="24"/>
        </w:rPr>
        <w:t>absent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F577E">
        <w:rPr>
          <w:sz w:val="24"/>
          <w:szCs w:val="24"/>
        </w:rPr>
        <w:t>present</w:t>
      </w:r>
    </w:p>
    <w:p w:rsidR="003C237B" w:rsidRDefault="00EB55F1" w:rsidP="003855C3">
      <w:pPr>
        <w:spacing w:after="0"/>
        <w:ind w:firstLine="720"/>
        <w:rPr>
          <w:sz w:val="24"/>
          <w:szCs w:val="24"/>
        </w:rPr>
      </w:pPr>
      <w:r>
        <w:rPr>
          <w:sz w:val="24"/>
          <w:szCs w:val="24"/>
        </w:rPr>
        <w:t>Winn Almond, Commissioner-</w:t>
      </w:r>
      <w:r w:rsidR="00D860A4">
        <w:rPr>
          <w:sz w:val="24"/>
          <w:szCs w:val="24"/>
        </w:rPr>
        <w:t>absent</w:t>
      </w:r>
    </w:p>
    <w:p w:rsidR="007B1590" w:rsidRDefault="00EF577E" w:rsidP="00370391">
      <w:pPr>
        <w:pStyle w:val="ListParagraph"/>
        <w:rPr>
          <w:sz w:val="24"/>
          <w:szCs w:val="24"/>
        </w:rPr>
      </w:pPr>
      <w:r>
        <w:rPr>
          <w:sz w:val="24"/>
          <w:szCs w:val="24"/>
        </w:rPr>
        <w:t xml:space="preserve">German </w:t>
      </w:r>
      <w:proofErr w:type="spellStart"/>
      <w:r w:rsidR="00D6455E">
        <w:rPr>
          <w:sz w:val="24"/>
          <w:szCs w:val="24"/>
        </w:rPr>
        <w:t>Velazques</w:t>
      </w:r>
      <w:proofErr w:type="spellEnd"/>
      <w:r w:rsidR="00D6455E">
        <w:rPr>
          <w:sz w:val="24"/>
          <w:szCs w:val="24"/>
        </w:rPr>
        <w:t>, DOTD</w:t>
      </w:r>
    </w:p>
    <w:p w:rsidR="00D860A4" w:rsidRDefault="00D860A4" w:rsidP="00370391">
      <w:pPr>
        <w:pStyle w:val="ListParagraph"/>
        <w:rPr>
          <w:sz w:val="24"/>
          <w:szCs w:val="24"/>
        </w:rPr>
      </w:pPr>
      <w:r>
        <w:rPr>
          <w:sz w:val="24"/>
          <w:szCs w:val="24"/>
        </w:rPr>
        <w:t>Robert Tomasek, DOTD</w:t>
      </w: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D860A4">
        <w:rPr>
          <w:sz w:val="24"/>
          <w:szCs w:val="24"/>
        </w:rPr>
        <w:t>May 14,</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974F22">
        <w:rPr>
          <w:sz w:val="24"/>
          <w:szCs w:val="24"/>
        </w:rPr>
        <w:t>Carl Carpenter</w:t>
      </w:r>
      <w:r>
        <w:rPr>
          <w:sz w:val="24"/>
          <w:szCs w:val="24"/>
        </w:rPr>
        <w:t xml:space="preserve"> seconded by </w:t>
      </w:r>
      <w:r w:rsidR="0087064F">
        <w:rPr>
          <w:sz w:val="24"/>
          <w:szCs w:val="24"/>
        </w:rPr>
        <w:t xml:space="preserve">Mr. </w:t>
      </w:r>
      <w:r w:rsidR="00D860A4">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w:t>
      </w:r>
      <w:r w:rsidR="00974F22">
        <w:rPr>
          <w:sz w:val="24"/>
          <w:szCs w:val="24"/>
        </w:rPr>
        <w:t xml:space="preserve"> </w:t>
      </w:r>
      <w:r w:rsidR="00D860A4">
        <w:rPr>
          <w:sz w:val="24"/>
          <w:szCs w:val="24"/>
        </w:rPr>
        <w:t>CNA Surety</w:t>
      </w:r>
      <w:r w:rsidR="00974F22">
        <w:rPr>
          <w:sz w:val="24"/>
          <w:szCs w:val="24"/>
        </w:rPr>
        <w:t>,</w:t>
      </w:r>
      <w:r w:rsidR="00D860A4">
        <w:rPr>
          <w:sz w:val="24"/>
          <w:szCs w:val="24"/>
        </w:rPr>
        <w:t xml:space="preserve"> US Postmaster-box rent,</w:t>
      </w:r>
      <w:r w:rsidR="00160929">
        <w:rPr>
          <w:sz w:val="24"/>
          <w:szCs w:val="24"/>
        </w:rPr>
        <w:t xml:space="preserve"> and</w:t>
      </w:r>
      <w:r w:rsidR="00CC4936">
        <w:rPr>
          <w:sz w:val="24"/>
          <w:szCs w:val="24"/>
        </w:rPr>
        <w:t xml:space="preserve"> </w:t>
      </w:r>
      <w:r>
        <w:rPr>
          <w:sz w:val="24"/>
          <w:szCs w:val="24"/>
        </w:rPr>
        <w:t>S &amp; S Storage</w:t>
      </w:r>
      <w:r w:rsidR="00160929">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74F22">
        <w:rPr>
          <w:sz w:val="24"/>
          <w:szCs w:val="24"/>
        </w:rPr>
        <w:t>John Perkins</w:t>
      </w:r>
      <w:r>
        <w:rPr>
          <w:sz w:val="24"/>
          <w:szCs w:val="24"/>
        </w:rPr>
        <w:t xml:space="preserve"> and seconded by </w:t>
      </w:r>
      <w:r w:rsidR="0087064F">
        <w:rPr>
          <w:sz w:val="24"/>
          <w:szCs w:val="24"/>
        </w:rPr>
        <w:t xml:space="preserve">Mr. </w:t>
      </w:r>
      <w:r w:rsidR="00D860A4">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D860A4">
        <w:rPr>
          <w:sz w:val="24"/>
          <w:szCs w:val="24"/>
        </w:rPr>
        <w:t>Carl Carpenter</w:t>
      </w:r>
      <w:r w:rsidR="006D5CF5">
        <w:rPr>
          <w:sz w:val="24"/>
          <w:szCs w:val="24"/>
        </w:rPr>
        <w:t xml:space="preserve"> seconded by </w:t>
      </w:r>
      <w:r w:rsidR="0087064F">
        <w:rPr>
          <w:sz w:val="24"/>
          <w:szCs w:val="24"/>
        </w:rPr>
        <w:t xml:space="preserve">Mr. </w:t>
      </w:r>
      <w:r w:rsidR="006807D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Pr="00D860A4" w:rsidRDefault="00D860A4" w:rsidP="005F6BCC">
      <w:pPr>
        <w:rPr>
          <w:sz w:val="24"/>
          <w:szCs w:val="24"/>
        </w:rPr>
      </w:pPr>
      <w:r>
        <w:rPr>
          <w:sz w:val="24"/>
          <w:szCs w:val="24"/>
        </w:rPr>
        <w:tab/>
        <w:t xml:space="preserve">Mr. Robert Tomasek informed the Board the levee inspection is set for July. </w:t>
      </w:r>
    </w:p>
    <w:p w:rsidR="006807DC" w:rsidRDefault="00D860A4" w:rsidP="004E318A">
      <w:pPr>
        <w:ind w:left="720"/>
        <w:rPr>
          <w:sz w:val="24"/>
          <w:szCs w:val="24"/>
        </w:rPr>
      </w:pPr>
      <w:r>
        <w:rPr>
          <w:sz w:val="24"/>
          <w:szCs w:val="24"/>
        </w:rPr>
        <w:t>T</w:t>
      </w:r>
      <w:r w:rsidR="00974F22">
        <w:rPr>
          <w:sz w:val="24"/>
          <w:szCs w:val="24"/>
        </w:rPr>
        <w:t xml:space="preserve">he CD’s </w:t>
      </w:r>
      <w:r>
        <w:rPr>
          <w:sz w:val="24"/>
          <w:szCs w:val="24"/>
        </w:rPr>
        <w:t>have been opened at Bank of Coushatta.</w:t>
      </w:r>
      <w:bookmarkStart w:id="0" w:name="_GoBack"/>
      <w:bookmarkEnd w:id="0"/>
    </w:p>
    <w:p w:rsidR="009F273D" w:rsidRDefault="00D860A4" w:rsidP="009F273D">
      <w:pPr>
        <w:pStyle w:val="ListParagraph"/>
        <w:rPr>
          <w:sz w:val="24"/>
          <w:szCs w:val="24"/>
        </w:rPr>
      </w:pPr>
      <w:r>
        <w:rPr>
          <w:sz w:val="24"/>
          <w:szCs w:val="24"/>
        </w:rPr>
        <w:t xml:space="preserve">Mr. Bill Waltman did check on the Super Sacks, the Board will now decide what size and quantity before purchasing any. </w:t>
      </w:r>
    </w:p>
    <w:p w:rsidR="00160929" w:rsidRDefault="005B66CB" w:rsidP="00C310BB">
      <w:pPr>
        <w:rPr>
          <w:b/>
          <w:sz w:val="24"/>
          <w:szCs w:val="24"/>
        </w:rPr>
      </w:pPr>
      <w:r w:rsidRPr="005B66CB">
        <w:rPr>
          <w:b/>
          <w:sz w:val="24"/>
          <w:szCs w:val="24"/>
        </w:rPr>
        <w:t>NEW BUSINESS</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D860A4">
        <w:rPr>
          <w:sz w:val="24"/>
          <w:szCs w:val="24"/>
        </w:rPr>
        <w:t>July 9</w:t>
      </w:r>
      <w:r w:rsidR="00250F58">
        <w:rPr>
          <w:sz w:val="24"/>
          <w:szCs w:val="24"/>
        </w:rPr>
        <w:t>,</w:t>
      </w:r>
      <w:r w:rsidR="00C129AB">
        <w:rPr>
          <w:sz w:val="24"/>
          <w:szCs w:val="24"/>
        </w:rPr>
        <w:t xml:space="preserve">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860A4"/>
    <w:rsid w:val="00D86460"/>
    <w:rsid w:val="00D969A5"/>
    <w:rsid w:val="00D97E5D"/>
    <w:rsid w:val="00DB5AE1"/>
    <w:rsid w:val="00DC1A4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2021-03-12T14:46:00Z</cp:lastPrinted>
  <dcterms:created xsi:type="dcterms:W3CDTF">2021-06-11T15:09:00Z</dcterms:created>
  <dcterms:modified xsi:type="dcterms:W3CDTF">2021-06-11T15:09:00Z</dcterms:modified>
</cp:coreProperties>
</file>